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95" w:rsidRPr="00D3141C" w:rsidRDefault="00286095" w:rsidP="00286095">
      <w:pPr>
        <w:pStyle w:val="a3"/>
        <w:keepNext/>
        <w:spacing w:line="240" w:lineRule="auto"/>
        <w:ind w:firstLine="540"/>
        <w:jc w:val="center"/>
        <w:rPr>
          <w:rFonts w:ascii="Times New Roman" w:hAnsi="Times New Roman"/>
          <w:sz w:val="40"/>
          <w:szCs w:val="40"/>
          <w:lang w:val="ru-RU"/>
        </w:rPr>
      </w:pPr>
      <w:r w:rsidRPr="00D3141C">
        <w:rPr>
          <w:rFonts w:ascii="Times New Roman" w:hAnsi="Times New Roman"/>
          <w:sz w:val="40"/>
          <w:szCs w:val="40"/>
          <w:lang w:val="ru-RU"/>
        </w:rPr>
        <w:t>Каких профессий только нет:</w:t>
      </w:r>
    </w:p>
    <w:p w:rsidR="00286095" w:rsidRPr="00D3141C" w:rsidRDefault="00286095" w:rsidP="00286095">
      <w:pPr>
        <w:pStyle w:val="a3"/>
        <w:keepNext/>
        <w:spacing w:line="240" w:lineRule="auto"/>
        <w:ind w:firstLine="540"/>
        <w:jc w:val="center"/>
        <w:rPr>
          <w:rFonts w:ascii="Times New Roman" w:hAnsi="Times New Roman"/>
          <w:sz w:val="40"/>
          <w:szCs w:val="40"/>
          <w:lang w:val="ru-RU"/>
        </w:rPr>
      </w:pPr>
      <w:r w:rsidRPr="00D3141C">
        <w:rPr>
          <w:rFonts w:ascii="Times New Roman" w:hAnsi="Times New Roman"/>
          <w:sz w:val="40"/>
          <w:szCs w:val="40"/>
          <w:lang w:val="ru-RU"/>
        </w:rPr>
        <w:t>Художник, повар и поэт,</w:t>
      </w:r>
    </w:p>
    <w:p w:rsidR="00286095" w:rsidRPr="00D3141C" w:rsidRDefault="00286095" w:rsidP="00286095">
      <w:pPr>
        <w:pStyle w:val="a3"/>
        <w:keepNext/>
        <w:spacing w:line="240" w:lineRule="auto"/>
        <w:ind w:firstLine="540"/>
        <w:jc w:val="center"/>
        <w:rPr>
          <w:rFonts w:ascii="Times New Roman" w:hAnsi="Times New Roman"/>
          <w:sz w:val="40"/>
          <w:szCs w:val="40"/>
          <w:lang w:val="ru-RU"/>
        </w:rPr>
      </w:pPr>
      <w:r w:rsidRPr="00D3141C">
        <w:rPr>
          <w:rFonts w:ascii="Times New Roman" w:hAnsi="Times New Roman"/>
          <w:sz w:val="40"/>
          <w:szCs w:val="40"/>
          <w:lang w:val="ru-RU"/>
        </w:rPr>
        <w:t>Учитель, доктор и аптекарь,</w:t>
      </w:r>
    </w:p>
    <w:p w:rsidR="00286095" w:rsidRPr="00D3141C" w:rsidRDefault="00286095" w:rsidP="00286095">
      <w:pPr>
        <w:pStyle w:val="a3"/>
        <w:keepNext/>
        <w:widowControl/>
        <w:spacing w:line="240" w:lineRule="auto"/>
        <w:ind w:firstLine="540"/>
        <w:jc w:val="center"/>
        <w:rPr>
          <w:rFonts w:ascii="Times New Roman" w:hAnsi="Times New Roman"/>
          <w:sz w:val="40"/>
          <w:szCs w:val="40"/>
          <w:lang w:val="ru-RU"/>
        </w:rPr>
      </w:pPr>
      <w:r w:rsidRPr="00D3141C">
        <w:rPr>
          <w:rFonts w:ascii="Times New Roman" w:hAnsi="Times New Roman"/>
          <w:sz w:val="40"/>
          <w:szCs w:val="40"/>
          <w:lang w:val="ru-RU"/>
        </w:rPr>
        <w:t>Но есть еще библиотекарь.</w:t>
      </w:r>
    </w:p>
    <w:p w:rsidR="00286095" w:rsidRPr="00D3141C" w:rsidRDefault="00286095" w:rsidP="00286095">
      <w:pPr>
        <w:pStyle w:val="a3"/>
        <w:keepNext/>
        <w:widowControl/>
        <w:spacing w:line="240" w:lineRule="auto"/>
        <w:ind w:firstLine="540"/>
        <w:rPr>
          <w:rFonts w:ascii="Times New Roman" w:hAnsi="Times New Roman"/>
          <w:sz w:val="40"/>
          <w:szCs w:val="40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  <w:r w:rsidRPr="00410574">
        <w:rPr>
          <w:rFonts w:asciiTheme="minorHAnsi" w:hAnsiTheme="minorHAnsi"/>
          <w:sz w:val="28"/>
          <w:szCs w:val="28"/>
          <w:lang w:val="ru-RU"/>
        </w:rPr>
        <w:t xml:space="preserve">История </w:t>
      </w:r>
      <w:proofErr w:type="spellStart"/>
      <w:r w:rsidRPr="00410574">
        <w:rPr>
          <w:rFonts w:asciiTheme="minorHAnsi" w:hAnsiTheme="minorHAnsi"/>
          <w:sz w:val="28"/>
          <w:szCs w:val="28"/>
          <w:lang w:val="ru-RU"/>
        </w:rPr>
        <w:t>Боровской</w:t>
      </w:r>
      <w:proofErr w:type="spellEnd"/>
      <w:r w:rsidRPr="00410574">
        <w:rPr>
          <w:rFonts w:asciiTheme="minorHAnsi" w:hAnsiTheme="minorHAnsi"/>
          <w:sz w:val="28"/>
          <w:szCs w:val="28"/>
          <w:lang w:val="ru-RU"/>
        </w:rPr>
        <w:t xml:space="preserve"> библиотеки, так же начинается с </w:t>
      </w:r>
      <w:r>
        <w:rPr>
          <w:rFonts w:asciiTheme="minorHAnsi" w:hAnsiTheme="minorHAnsi"/>
          <w:sz w:val="28"/>
          <w:szCs w:val="28"/>
          <w:lang w:val="ru-RU"/>
        </w:rPr>
        <w:t xml:space="preserve"> открытия </w:t>
      </w:r>
      <w:r w:rsidRPr="00410574">
        <w:rPr>
          <w:rFonts w:asciiTheme="minorHAnsi" w:hAnsiTheme="minorHAnsi"/>
          <w:sz w:val="28"/>
          <w:szCs w:val="28"/>
          <w:lang w:val="ru-RU"/>
        </w:rPr>
        <w:t>первого клуба</w:t>
      </w:r>
      <w:r>
        <w:rPr>
          <w:rFonts w:asciiTheme="minorHAnsi" w:hAnsiTheme="minorHAnsi"/>
          <w:sz w:val="28"/>
          <w:szCs w:val="28"/>
          <w:lang w:val="ru-RU"/>
        </w:rPr>
        <w:t xml:space="preserve"> в посёлке, </w:t>
      </w:r>
      <w:r w:rsidRPr="00410574">
        <w:rPr>
          <w:rFonts w:asciiTheme="minorHAnsi" w:hAnsiTheme="minorHAnsi"/>
          <w:sz w:val="28"/>
          <w:szCs w:val="28"/>
          <w:lang w:val="ru-RU"/>
        </w:rPr>
        <w:t>где под библиотеку, вернее она тогда</w:t>
      </w:r>
      <w:proofErr w:type="gramStart"/>
      <w:r w:rsidRPr="00410574">
        <w:rPr>
          <w:rFonts w:asciiTheme="minorHAnsi" w:hAnsi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sz w:val="28"/>
          <w:szCs w:val="28"/>
          <w:lang w:val="ru-RU"/>
        </w:rPr>
        <w:t>,</w:t>
      </w:r>
      <w:proofErr w:type="gramEnd"/>
      <w:r w:rsidRPr="00410574">
        <w:rPr>
          <w:rFonts w:asciiTheme="minorHAnsi" w:hAnsiTheme="minorHAnsi"/>
          <w:sz w:val="28"/>
          <w:szCs w:val="28"/>
          <w:lang w:val="ru-RU"/>
        </w:rPr>
        <w:t xml:space="preserve">называлась изба-читальня был отведён угол. Там было много книг и </w:t>
      </w:r>
      <w:r>
        <w:rPr>
          <w:rFonts w:asciiTheme="minorHAnsi" w:hAnsiTheme="minorHAnsi"/>
          <w:sz w:val="28"/>
          <w:szCs w:val="28"/>
          <w:lang w:val="ru-RU"/>
        </w:rPr>
        <w:t xml:space="preserve">журналов, конкретного человека за ней закреплено не было. Кто хотел взять книгу на дом, записывали свою фамилию, и какую книгу взяли, для этого была заведена тетрадь. Больше всех, там любила бывать Роза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Гимлаева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>, ей очень нравилось читать книги и затем рекомендовать её другим.</w:t>
      </w: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В начале семидесятых в селе открывается новый Дом Культуры, где под библиотеку была отведена всего одна комната, а хозяйкой становится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Ложкова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Валентина, которая окончив училище, приезжает работать в родной посёлок.</w:t>
      </w: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Как она вспоминает, что в библиотеке не было ни одного стеллажа и очень мало книг. Помимо работы с комплектованием фонда, она очень много времени уделяла хозяйственным вопросам и благодаря её усилиям в библиотеке появились стеллажи, столы, стулья и кое-какая  мебель. Проработав совсем немного</w:t>
      </w:r>
      <w:proofErr w:type="gramStart"/>
      <w:r>
        <w:rPr>
          <w:rFonts w:asciiTheme="minorHAnsi" w:hAnsiTheme="minorHAnsi"/>
          <w:sz w:val="28"/>
          <w:szCs w:val="28"/>
          <w:lang w:val="ru-RU"/>
        </w:rPr>
        <w:t xml:space="preserve"> ,</w:t>
      </w:r>
      <w:proofErr w:type="gramEnd"/>
      <w:r>
        <w:rPr>
          <w:rFonts w:asciiTheme="minorHAnsi" w:hAnsiTheme="minorHAnsi"/>
          <w:sz w:val="28"/>
          <w:szCs w:val="28"/>
          <w:lang w:val="ru-RU"/>
        </w:rPr>
        <w:t xml:space="preserve"> она выходит замуж и уезжает из села, передав библиотеку Борисовой А.Н., Анастасия Николаевна проработав год выходит замуж и уезжает из села.</w:t>
      </w: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-875665</wp:posOffset>
            </wp:positionV>
            <wp:extent cx="2418080" cy="1876425"/>
            <wp:effectExtent l="19050" t="19050" r="20320" b="28575"/>
            <wp:wrapSquare wrapText="bothSides"/>
            <wp:docPr id="22" name="Рисунок 8" descr="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87642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noProof/>
          <w:sz w:val="28"/>
          <w:szCs w:val="28"/>
          <w:lang w:val="ru-RU" w:eastAsia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113030</wp:posOffset>
            </wp:positionV>
            <wp:extent cx="1170305" cy="1438275"/>
            <wp:effectExtent l="190500" t="152400" r="144145" b="104775"/>
            <wp:wrapSquare wrapText="bothSides"/>
            <wp:docPr id="18" name="Рисунок 22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86095" w:rsidRDefault="00286095" w:rsidP="00286095">
      <w:pPr>
        <w:pStyle w:val="a3"/>
        <w:keepNext/>
        <w:widowControl/>
        <w:spacing w:line="240" w:lineRule="auto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Библиотеку принимает Бабич Роза Семёновна.</w:t>
      </w:r>
      <w:r w:rsidRPr="009650B3">
        <w:rPr>
          <w:rFonts w:asciiTheme="minorHAnsi" w:hAnsiTheme="minorHAnsi"/>
          <w:noProof/>
          <w:sz w:val="28"/>
          <w:szCs w:val="28"/>
          <w:lang w:val="ru-RU" w:eastAsia="ru-RU"/>
        </w:rPr>
        <w:t xml:space="preserve"> </w:t>
      </w:r>
    </w:p>
    <w:p w:rsidR="00286095" w:rsidRDefault="00286095" w:rsidP="00286095">
      <w:pPr>
        <w:pStyle w:val="a3"/>
        <w:keepNext/>
        <w:widowControl/>
        <w:spacing w:line="240" w:lineRule="auto"/>
        <w:ind w:firstLine="540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Роза Семёновна родом из далёкой Чувашии, затем семья переезжает в г.Кемерово, где она пошла работать на швейную фабрику и училась в вечерней школе. В Кемерово Роза Семёновна выходит замуж и переезжают В г.Новосибирск , где поступает в сельскохозяйственный институт  на экономический факультет, по окончании её направляют работать в село Байкал. Весной 1970 приезжают в посёлок Бор. Первый год работала  в </w:t>
      </w:r>
      <w:r>
        <w:rPr>
          <w:rFonts w:asciiTheme="minorHAnsi" w:hAnsiTheme="minorHAnsi"/>
          <w:sz w:val="28"/>
          <w:szCs w:val="28"/>
          <w:lang w:val="ru-RU"/>
        </w:rPr>
        <w:lastRenderedPageBreak/>
        <w:t>совхозной бухгалтерии, а через год пригласили преподавать в школу физику, математику и труд. С  1974по 1987 она работала в библиотеке, где проделала большую работу: занималась хозяйственными вопросами, она прекрасно знала, где найти ту или иную книгу, отлично ориентировалась в каталогах. У неё всегда была тесная связь со школой, где ей рады были и учителя и учащиеся. За все годы ,которые она работала в библиотеке ,Роза Семёновна</w:t>
      </w: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провела очень много массовых  мероприятий с взрослыми и детьми.  В библиотеке всегда было очень уютно , а так же Роза Семёновна участвовала в художественной самодеятельности СДК, всем Боровским женщинам шила наряды ,с любым человеком могла поговорить, посоветовать, помочь.</w:t>
      </w: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В 1987 году Роза Семёновна уходит на пенсию, библиотеку принимает </w:t>
      </w: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109855</wp:posOffset>
            </wp:positionV>
            <wp:extent cx="1200150" cy="1307465"/>
            <wp:effectExtent l="38100" t="19050" r="19050" b="26035"/>
            <wp:wrapSquare wrapText="bothSides"/>
            <wp:docPr id="20" name="Рисунок 13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74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8"/>
          <w:szCs w:val="28"/>
          <w:lang w:val="ru-RU"/>
        </w:rPr>
        <w:t>Басова Галина Ивановна- 09.09.1961 г.р.</w:t>
      </w: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уроженка 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Доволенского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района, село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Утянка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. В 1980 г.закончила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культпросветучилище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проработав  10 месяцев в родном селе библиотекарем, выходит замуж и переезжает  в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Болотнинский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район, посёлок Бор, здесь родились дети -сын и дочь. Два года проработав в школе, с сентября 1987 работает в </w:t>
      </w:r>
      <w:proofErr w:type="spellStart"/>
      <w:r>
        <w:rPr>
          <w:rFonts w:asciiTheme="minorHAnsi" w:hAnsiTheme="minorHAnsi"/>
          <w:sz w:val="28"/>
          <w:szCs w:val="28"/>
          <w:lang w:val="ru-RU"/>
        </w:rPr>
        <w:t>Боровской</w:t>
      </w:r>
      <w:proofErr w:type="spellEnd"/>
      <w:r>
        <w:rPr>
          <w:rFonts w:asciiTheme="minorHAnsi" w:hAnsiTheme="minorHAnsi"/>
          <w:sz w:val="28"/>
          <w:szCs w:val="28"/>
          <w:lang w:val="ru-RU"/>
        </w:rPr>
        <w:t xml:space="preserve"> библиотеке, стаж работы -31 год.</w:t>
      </w:r>
    </w:p>
    <w:p w:rsidR="00286095" w:rsidRDefault="00286095" w:rsidP="00286095">
      <w:pPr>
        <w:pStyle w:val="a3"/>
        <w:keepNext/>
        <w:widowControl/>
        <w:spacing w:line="240" w:lineRule="auto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В 1988 году в  библиотеке был сделан ремонт, и помещение было расширено.</w:t>
      </w:r>
    </w:p>
    <w:p w:rsidR="00286095" w:rsidRPr="00356543" w:rsidRDefault="00286095" w:rsidP="00286095">
      <w:pPr>
        <w:rPr>
          <w:rFonts w:ascii="Franklin Gothic Heavy" w:hAnsi="Franklin Gothic Heavy"/>
          <w:i/>
          <w:sz w:val="28"/>
          <w:szCs w:val="28"/>
        </w:rPr>
      </w:pPr>
      <w:proofErr w:type="spellStart"/>
      <w:r w:rsidRPr="00356543">
        <w:rPr>
          <w:sz w:val="28"/>
          <w:szCs w:val="28"/>
        </w:rPr>
        <w:t>Боровская</w:t>
      </w:r>
      <w:proofErr w:type="spellEnd"/>
      <w:r w:rsidRPr="00356543">
        <w:rPr>
          <w:sz w:val="28"/>
          <w:szCs w:val="28"/>
        </w:rPr>
        <w:t xml:space="preserve"> сельская библиотека исповедует принципы открытой доступной библиотеки, в которой пользователи не гости, а хозяева. В  библиотеке создана атмосфера доверительности и полного уважения читателя. </w:t>
      </w:r>
    </w:p>
    <w:p w:rsidR="004C3444" w:rsidRDefault="004C3444" w:rsidP="004C3444">
      <w:pPr>
        <w:jc w:val="right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Басова Г.И.- библиотекарь </w:t>
      </w:r>
      <w:proofErr w:type="spellStart"/>
      <w:r>
        <w:rPr>
          <w:rFonts w:cs="Courier New"/>
          <w:sz w:val="28"/>
          <w:szCs w:val="28"/>
          <w:lang w:eastAsia="ru-RU"/>
        </w:rPr>
        <w:t>Боровской</w:t>
      </w:r>
      <w:proofErr w:type="spellEnd"/>
      <w:r>
        <w:rPr>
          <w:rFonts w:cs="Courier New"/>
          <w:sz w:val="28"/>
          <w:szCs w:val="28"/>
          <w:lang w:eastAsia="ru-RU"/>
        </w:rPr>
        <w:t xml:space="preserve"> библиотеки.</w:t>
      </w:r>
    </w:p>
    <w:p w:rsidR="00286095" w:rsidRDefault="00286095" w:rsidP="00286095">
      <w:pPr>
        <w:rPr>
          <w:rFonts w:cs="Courier New"/>
          <w:sz w:val="28"/>
          <w:szCs w:val="28"/>
          <w:lang w:eastAsia="ru-RU"/>
        </w:rPr>
      </w:pPr>
    </w:p>
    <w:p w:rsidR="00A163BD" w:rsidRDefault="00A163BD"/>
    <w:sectPr w:rsidR="00A163BD" w:rsidSect="00A1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6095"/>
    <w:rsid w:val="000E04A2"/>
    <w:rsid w:val="002513EA"/>
    <w:rsid w:val="00286095"/>
    <w:rsid w:val="0029636C"/>
    <w:rsid w:val="00367FC8"/>
    <w:rsid w:val="004C3444"/>
    <w:rsid w:val="004D3A3E"/>
    <w:rsid w:val="005D43E5"/>
    <w:rsid w:val="00792983"/>
    <w:rsid w:val="007A4BC7"/>
    <w:rsid w:val="008846D6"/>
    <w:rsid w:val="00A163BD"/>
    <w:rsid w:val="00C664A4"/>
    <w:rsid w:val="00D54C46"/>
    <w:rsid w:val="00D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609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2018-06-07T03:45:00Z</dcterms:created>
  <dcterms:modified xsi:type="dcterms:W3CDTF">2018-06-13T09:53:00Z</dcterms:modified>
</cp:coreProperties>
</file>